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C99B4" w14:textId="37111CF8" w:rsidR="00FF3CBB" w:rsidRPr="003961DA" w:rsidRDefault="00976074" w:rsidP="003961DA">
      <w:pPr>
        <w:spacing w:after="0" w:line="240" w:lineRule="auto"/>
        <w:ind w:firstLine="709"/>
        <w:contextualSpacing/>
        <w:jc w:val="center"/>
        <w:rPr>
          <w:rFonts w:asciiTheme="majorHAnsi" w:hAnsiTheme="majorHAnsi" w:cs="Tahoma"/>
          <w:b/>
          <w:sz w:val="28"/>
          <w:szCs w:val="28"/>
        </w:rPr>
      </w:pPr>
      <w:r w:rsidRPr="003961DA">
        <w:rPr>
          <w:rFonts w:asciiTheme="majorHAnsi" w:hAnsiTheme="majorHAnsi" w:cs="Tahoma"/>
          <w:b/>
          <w:sz w:val="28"/>
          <w:szCs w:val="28"/>
        </w:rPr>
        <w:t>Способы</w:t>
      </w:r>
      <w:r w:rsidR="00AC16FD" w:rsidRPr="003961DA">
        <w:rPr>
          <w:rFonts w:asciiTheme="majorHAnsi" w:hAnsiTheme="majorHAnsi" w:cs="Tahoma"/>
          <w:b/>
          <w:sz w:val="28"/>
          <w:szCs w:val="28"/>
        </w:rPr>
        <w:t xml:space="preserve"> защиты пр</w:t>
      </w:r>
      <w:r w:rsidR="00F70B0D" w:rsidRPr="003961DA">
        <w:rPr>
          <w:rFonts w:asciiTheme="majorHAnsi" w:hAnsiTheme="majorHAnsi" w:cs="Tahoma"/>
          <w:b/>
          <w:sz w:val="28"/>
          <w:szCs w:val="28"/>
        </w:rPr>
        <w:t>ав получателей финансовых услуг</w:t>
      </w:r>
    </w:p>
    <w:p w14:paraId="4A7C3334" w14:textId="19A1E99C" w:rsidR="0056787D" w:rsidRPr="00392798" w:rsidRDefault="00AC16FD" w:rsidP="00392798">
      <w:pPr>
        <w:spacing w:after="0" w:line="240" w:lineRule="auto"/>
        <w:ind w:firstLine="709"/>
        <w:contextualSpacing/>
        <w:jc w:val="center"/>
        <w:rPr>
          <w:rFonts w:asciiTheme="majorHAnsi" w:hAnsiTheme="majorHAnsi" w:cs="Tahoma"/>
          <w:b/>
          <w:sz w:val="28"/>
          <w:szCs w:val="28"/>
        </w:rPr>
      </w:pPr>
      <w:r w:rsidRPr="003961DA">
        <w:rPr>
          <w:rFonts w:asciiTheme="majorHAnsi" w:hAnsiTheme="majorHAnsi" w:cs="Tahoma"/>
          <w:b/>
          <w:sz w:val="28"/>
          <w:szCs w:val="28"/>
        </w:rPr>
        <w:t xml:space="preserve"> </w:t>
      </w:r>
    </w:p>
    <w:p w14:paraId="19C530FA" w14:textId="7548DA04" w:rsidR="00E657AB" w:rsidRPr="003961DA" w:rsidRDefault="0056787D" w:rsidP="003961DA">
      <w:pPr>
        <w:spacing w:after="0" w:line="240" w:lineRule="auto"/>
        <w:ind w:firstLine="709"/>
        <w:contextualSpacing/>
        <w:jc w:val="both"/>
        <w:rPr>
          <w:rFonts w:asciiTheme="majorHAnsi" w:hAnsiTheme="majorHAnsi" w:cs="Tahoma"/>
          <w:sz w:val="24"/>
          <w:szCs w:val="24"/>
        </w:rPr>
      </w:pPr>
      <w:r w:rsidRPr="003961DA">
        <w:rPr>
          <w:rFonts w:asciiTheme="majorHAnsi" w:hAnsiTheme="majorHAnsi" w:cs="Tahoma"/>
          <w:sz w:val="24"/>
          <w:szCs w:val="24"/>
        </w:rPr>
        <w:t xml:space="preserve">Защита прав получателей финансовых услуг может быть </w:t>
      </w:r>
      <w:r w:rsidR="00F70B0D" w:rsidRPr="003961DA">
        <w:rPr>
          <w:rFonts w:asciiTheme="majorHAnsi" w:hAnsiTheme="majorHAnsi" w:cs="Tahoma"/>
          <w:sz w:val="24"/>
          <w:szCs w:val="24"/>
        </w:rPr>
        <w:t>реализована получателями финансовых услуг, оказываемых ООО «Управляющая компания «</w:t>
      </w:r>
      <w:proofErr w:type="spellStart"/>
      <w:r w:rsidR="00F70B0D" w:rsidRPr="003961DA">
        <w:rPr>
          <w:rFonts w:asciiTheme="majorHAnsi" w:hAnsiTheme="majorHAnsi" w:cs="Tahoma"/>
          <w:sz w:val="24"/>
          <w:szCs w:val="24"/>
        </w:rPr>
        <w:t>Финам</w:t>
      </w:r>
      <w:proofErr w:type="spellEnd"/>
      <w:r w:rsidR="00F70B0D" w:rsidRPr="003961DA">
        <w:rPr>
          <w:rFonts w:asciiTheme="majorHAnsi" w:hAnsiTheme="majorHAnsi" w:cs="Tahoma"/>
          <w:sz w:val="24"/>
          <w:szCs w:val="24"/>
        </w:rPr>
        <w:t xml:space="preserve"> Менеджмент»,</w:t>
      </w:r>
      <w:r w:rsidRPr="003961DA">
        <w:rPr>
          <w:rFonts w:asciiTheme="majorHAnsi" w:hAnsiTheme="majorHAnsi" w:cs="Tahoma"/>
          <w:sz w:val="24"/>
          <w:szCs w:val="24"/>
        </w:rPr>
        <w:t xml:space="preserve"> в досудебном и/или судебном порядке.</w:t>
      </w:r>
    </w:p>
    <w:p w14:paraId="7E0BF976" w14:textId="0A5B1FC3" w:rsidR="00F70B0D" w:rsidRDefault="00F70B0D" w:rsidP="00392798">
      <w:pPr>
        <w:spacing w:after="0" w:line="120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14:paraId="64DE3D53" w14:textId="77777777" w:rsidR="00CB654D" w:rsidRPr="003961DA" w:rsidRDefault="00CB654D" w:rsidP="00392798">
      <w:pPr>
        <w:spacing w:after="0" w:line="120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14:paraId="38215C88" w14:textId="37D98BF0" w:rsidR="00F70B0D" w:rsidRPr="003961DA" w:rsidRDefault="00F70B0D" w:rsidP="003961DA">
      <w:pPr>
        <w:spacing w:after="0" w:line="240" w:lineRule="auto"/>
        <w:contextualSpacing/>
        <w:jc w:val="both"/>
        <w:rPr>
          <w:rFonts w:asciiTheme="majorHAnsi" w:hAnsiTheme="majorHAnsi" w:cs="Tahoma"/>
          <w:b/>
          <w:sz w:val="26"/>
          <w:szCs w:val="26"/>
          <w:u w:val="single"/>
        </w:rPr>
      </w:pPr>
      <w:r w:rsidRPr="003961DA">
        <w:rPr>
          <w:rFonts w:asciiTheme="majorHAnsi" w:hAnsiTheme="majorHAnsi" w:cs="Tahoma"/>
          <w:b/>
          <w:sz w:val="26"/>
          <w:szCs w:val="26"/>
          <w:u w:val="single"/>
        </w:rPr>
        <w:t>Способ 1. Досудебное урегулирование сп</w:t>
      </w:r>
      <w:r w:rsidR="00976074" w:rsidRPr="003961DA">
        <w:rPr>
          <w:rFonts w:asciiTheme="majorHAnsi" w:hAnsiTheme="majorHAnsi" w:cs="Tahoma"/>
          <w:b/>
          <w:sz w:val="26"/>
          <w:szCs w:val="26"/>
          <w:u w:val="single"/>
        </w:rPr>
        <w:t>ора</w:t>
      </w:r>
    </w:p>
    <w:p w14:paraId="17301C73" w14:textId="2FDA551F" w:rsidR="0007733A" w:rsidRPr="003961DA" w:rsidRDefault="0007733A" w:rsidP="00392798">
      <w:pPr>
        <w:spacing w:after="0" w:line="120" w:lineRule="auto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14:paraId="2BC02332" w14:textId="1647EB10" w:rsidR="002A24E5" w:rsidRPr="003961DA" w:rsidRDefault="00392798" w:rsidP="00E86EDD">
      <w:pPr>
        <w:spacing w:after="0" w:line="240" w:lineRule="auto"/>
        <w:ind w:firstLine="708"/>
        <w:contextualSpacing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В</w:t>
      </w:r>
      <w:r w:rsidRPr="003961DA">
        <w:rPr>
          <w:rFonts w:asciiTheme="majorHAnsi" w:hAnsiTheme="majorHAnsi" w:cs="Tahoma"/>
          <w:sz w:val="24"/>
          <w:szCs w:val="24"/>
        </w:rPr>
        <w:t xml:space="preserve"> целях урегулирования жалоб/претензий,</w:t>
      </w:r>
      <w:r>
        <w:rPr>
          <w:rFonts w:asciiTheme="majorHAnsi" w:hAnsiTheme="majorHAnsi" w:cs="Tahoma"/>
          <w:sz w:val="24"/>
          <w:szCs w:val="24"/>
        </w:rPr>
        <w:t xml:space="preserve"> связанных </w:t>
      </w:r>
      <w:r w:rsidRPr="003961DA">
        <w:rPr>
          <w:rFonts w:asciiTheme="majorHAnsi" w:hAnsiTheme="majorHAnsi" w:cs="Tahoma"/>
          <w:sz w:val="24"/>
          <w:szCs w:val="24"/>
        </w:rPr>
        <w:t xml:space="preserve">с деятельностью управляющей компании, </w:t>
      </w:r>
      <w:r>
        <w:rPr>
          <w:rFonts w:asciiTheme="majorHAnsi" w:hAnsiTheme="majorHAnsi" w:cs="Tahoma"/>
          <w:sz w:val="24"/>
          <w:szCs w:val="24"/>
        </w:rPr>
        <w:t>п</w:t>
      </w:r>
      <w:r w:rsidR="0007733A" w:rsidRPr="003961DA">
        <w:rPr>
          <w:rFonts w:asciiTheme="majorHAnsi" w:hAnsiTheme="majorHAnsi" w:cs="Tahoma"/>
          <w:sz w:val="24"/>
          <w:szCs w:val="24"/>
        </w:rPr>
        <w:t>олучатель финансовой услуги вправе</w:t>
      </w:r>
      <w:r w:rsidR="002A24E5" w:rsidRPr="003961DA">
        <w:rPr>
          <w:rFonts w:asciiTheme="majorHAnsi" w:hAnsiTheme="majorHAnsi" w:cs="Tahoma"/>
          <w:sz w:val="24"/>
          <w:szCs w:val="24"/>
        </w:rPr>
        <w:t xml:space="preserve"> обратиться:</w:t>
      </w:r>
    </w:p>
    <w:p w14:paraId="05131095" w14:textId="77777777" w:rsidR="002A24E5" w:rsidRPr="003961DA" w:rsidRDefault="002A24E5" w:rsidP="00392798">
      <w:pPr>
        <w:spacing w:after="0" w:line="120" w:lineRule="auto"/>
        <w:ind w:firstLine="709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14:paraId="68E1867A" w14:textId="77777777" w:rsidR="00976074" w:rsidRPr="003961DA" w:rsidRDefault="00976074" w:rsidP="003961DA">
      <w:pPr>
        <w:tabs>
          <w:tab w:val="left" w:pos="1134"/>
        </w:tabs>
        <w:spacing w:after="0" w:line="240" w:lineRule="auto"/>
        <w:jc w:val="both"/>
        <w:rPr>
          <w:rFonts w:asciiTheme="majorHAnsi" w:hAnsiTheme="majorHAnsi" w:cs="Tahoma"/>
          <w:b/>
          <w:bCs/>
          <w:i/>
          <w:sz w:val="24"/>
          <w:szCs w:val="24"/>
        </w:rPr>
      </w:pPr>
      <w:r w:rsidRPr="003961DA">
        <w:rPr>
          <w:rFonts w:asciiTheme="majorHAnsi" w:hAnsiTheme="majorHAnsi" w:cs="Tahoma"/>
          <w:b/>
          <w:bCs/>
          <w:i/>
          <w:sz w:val="24"/>
          <w:szCs w:val="24"/>
        </w:rPr>
        <w:t>1) в управляющую компанию</w:t>
      </w:r>
      <w:r w:rsidR="0007733A" w:rsidRPr="003961DA">
        <w:rPr>
          <w:rFonts w:asciiTheme="majorHAnsi" w:hAnsiTheme="majorHAnsi" w:cs="Tahoma"/>
          <w:b/>
          <w:bCs/>
          <w:i/>
          <w:sz w:val="24"/>
          <w:szCs w:val="24"/>
        </w:rPr>
        <w:t xml:space="preserve"> одним из нижеуказанных </w:t>
      </w:r>
      <w:r w:rsidRPr="003961DA">
        <w:rPr>
          <w:rFonts w:asciiTheme="majorHAnsi" w:hAnsiTheme="majorHAnsi" w:cs="Tahoma"/>
          <w:b/>
          <w:bCs/>
          <w:i/>
          <w:sz w:val="24"/>
          <w:szCs w:val="24"/>
        </w:rPr>
        <w:t>способов</w:t>
      </w:r>
    </w:p>
    <w:p w14:paraId="2FCAEA27" w14:textId="44EA8886" w:rsidR="001A4099" w:rsidRPr="003961DA" w:rsidRDefault="00976074" w:rsidP="003961DA">
      <w:pPr>
        <w:pStyle w:val="ad"/>
        <w:jc w:val="both"/>
        <w:rPr>
          <w:rFonts w:asciiTheme="majorHAnsi" w:hAnsiTheme="majorHAnsi" w:cs="Tahoma"/>
          <w:sz w:val="24"/>
          <w:szCs w:val="24"/>
        </w:rPr>
      </w:pPr>
      <w:r w:rsidRPr="003961DA">
        <w:rPr>
          <w:rFonts w:asciiTheme="majorHAnsi" w:hAnsiTheme="majorHAnsi" w:cs="Tahoma"/>
          <w:bCs/>
          <w:sz w:val="24"/>
          <w:szCs w:val="24"/>
        </w:rPr>
        <w:t xml:space="preserve">- </w:t>
      </w:r>
      <w:r w:rsidRPr="003961DA">
        <w:rPr>
          <w:rFonts w:asciiTheme="majorHAnsi" w:hAnsiTheme="majorHAnsi" w:cs="Tahoma"/>
          <w:sz w:val="24"/>
          <w:szCs w:val="24"/>
        </w:rPr>
        <w:t>офис</w:t>
      </w:r>
      <w:r w:rsidR="00806FD0" w:rsidRPr="003961DA">
        <w:rPr>
          <w:rFonts w:asciiTheme="majorHAnsi" w:hAnsiTheme="majorHAnsi" w:cs="Tahoma"/>
          <w:sz w:val="24"/>
          <w:szCs w:val="24"/>
        </w:rPr>
        <w:t xml:space="preserve"> </w:t>
      </w:r>
      <w:r w:rsidR="001A4099" w:rsidRPr="003961DA">
        <w:rPr>
          <w:rFonts w:asciiTheme="majorHAnsi" w:hAnsiTheme="majorHAnsi" w:cs="Tahoma"/>
          <w:sz w:val="24"/>
          <w:szCs w:val="24"/>
        </w:rPr>
        <w:t>ООО «Управляющая компания «</w:t>
      </w:r>
      <w:proofErr w:type="spellStart"/>
      <w:r w:rsidR="001A4099" w:rsidRPr="003961DA">
        <w:rPr>
          <w:rFonts w:asciiTheme="majorHAnsi" w:hAnsiTheme="majorHAnsi" w:cs="Tahoma"/>
          <w:sz w:val="24"/>
          <w:szCs w:val="24"/>
        </w:rPr>
        <w:t>Финам</w:t>
      </w:r>
      <w:proofErr w:type="spellEnd"/>
      <w:r w:rsidR="001A4099" w:rsidRPr="003961DA">
        <w:rPr>
          <w:rFonts w:asciiTheme="majorHAnsi" w:hAnsiTheme="majorHAnsi" w:cs="Tahoma"/>
          <w:sz w:val="24"/>
          <w:szCs w:val="24"/>
        </w:rPr>
        <w:t xml:space="preserve"> Менеджмент»</w:t>
      </w:r>
      <w:r w:rsidR="00806FD0" w:rsidRPr="003961DA">
        <w:rPr>
          <w:rFonts w:asciiTheme="majorHAnsi" w:hAnsiTheme="majorHAnsi" w:cs="Tahoma"/>
          <w:sz w:val="24"/>
          <w:szCs w:val="24"/>
        </w:rPr>
        <w:t>;</w:t>
      </w:r>
      <w:r w:rsidR="001A4099" w:rsidRPr="003961DA">
        <w:rPr>
          <w:rFonts w:asciiTheme="majorHAnsi" w:hAnsiTheme="majorHAnsi" w:cs="Tahoma"/>
          <w:sz w:val="24"/>
          <w:szCs w:val="24"/>
        </w:rPr>
        <w:t xml:space="preserve"> </w:t>
      </w:r>
    </w:p>
    <w:p w14:paraId="6137332F" w14:textId="1430323B" w:rsidR="001A4099" w:rsidRPr="003961DA" w:rsidRDefault="001A4099" w:rsidP="003961DA">
      <w:pPr>
        <w:pStyle w:val="ad"/>
        <w:jc w:val="both"/>
        <w:rPr>
          <w:rFonts w:asciiTheme="majorHAnsi" w:hAnsiTheme="majorHAnsi" w:cs="Tahoma"/>
          <w:sz w:val="24"/>
          <w:szCs w:val="24"/>
        </w:rPr>
      </w:pPr>
      <w:r w:rsidRPr="003961DA">
        <w:rPr>
          <w:rFonts w:asciiTheme="majorHAnsi" w:hAnsiTheme="majorHAnsi" w:cs="Tahoma"/>
          <w:sz w:val="24"/>
          <w:szCs w:val="24"/>
        </w:rPr>
        <w:t xml:space="preserve">- почтовое отправление на адрес: </w:t>
      </w:r>
      <w:r w:rsidRPr="003961DA">
        <w:rPr>
          <w:rFonts w:asciiTheme="majorHAnsi" w:hAnsiTheme="majorHAnsi" w:cs="Tahoma"/>
          <w:szCs w:val="22"/>
        </w:rPr>
        <w:t>127006</w:t>
      </w:r>
      <w:r w:rsidRPr="003961DA">
        <w:rPr>
          <w:rFonts w:asciiTheme="majorHAnsi" w:hAnsiTheme="majorHAnsi" w:cs="Tahoma"/>
          <w:sz w:val="24"/>
          <w:szCs w:val="24"/>
        </w:rPr>
        <w:t xml:space="preserve">, </w:t>
      </w:r>
      <w:r w:rsidRPr="003961DA">
        <w:rPr>
          <w:rFonts w:asciiTheme="majorHAnsi" w:hAnsiTheme="majorHAnsi" w:cs="Tahoma"/>
          <w:szCs w:val="22"/>
        </w:rPr>
        <w:t>г. Москва,</w:t>
      </w:r>
      <w:r w:rsidRPr="003961DA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3961DA">
        <w:rPr>
          <w:rFonts w:asciiTheme="majorHAnsi" w:hAnsiTheme="majorHAnsi" w:cs="Tahoma"/>
          <w:sz w:val="24"/>
          <w:szCs w:val="24"/>
        </w:rPr>
        <w:t>Настасьинский</w:t>
      </w:r>
      <w:proofErr w:type="spellEnd"/>
      <w:r w:rsidRPr="003961DA">
        <w:rPr>
          <w:rFonts w:asciiTheme="majorHAnsi" w:hAnsiTheme="majorHAnsi" w:cs="Tahoma"/>
          <w:sz w:val="24"/>
          <w:szCs w:val="24"/>
        </w:rPr>
        <w:t xml:space="preserve"> пер., д. 7, стр. 2, комн. </w:t>
      </w:r>
      <w:r w:rsidR="003961DA">
        <w:rPr>
          <w:rFonts w:asciiTheme="majorHAnsi" w:hAnsiTheme="majorHAnsi" w:cs="Tahoma"/>
          <w:sz w:val="24"/>
          <w:szCs w:val="24"/>
        </w:rPr>
        <w:t>2</w:t>
      </w:r>
      <w:r w:rsidRPr="003961DA">
        <w:rPr>
          <w:rFonts w:asciiTheme="majorHAnsi" w:hAnsiTheme="majorHAnsi" w:cs="Tahoma"/>
          <w:sz w:val="24"/>
          <w:szCs w:val="24"/>
        </w:rPr>
        <w:t xml:space="preserve">9; </w:t>
      </w:r>
    </w:p>
    <w:p w14:paraId="09A73370" w14:textId="46EEE3C8" w:rsidR="001A4099" w:rsidRDefault="001A4099" w:rsidP="003961DA">
      <w:pPr>
        <w:pStyle w:val="ad"/>
        <w:jc w:val="both"/>
        <w:rPr>
          <w:rFonts w:asciiTheme="majorHAnsi" w:hAnsiTheme="majorHAnsi" w:cs="Tahoma"/>
          <w:sz w:val="24"/>
          <w:szCs w:val="24"/>
        </w:rPr>
      </w:pPr>
      <w:r w:rsidRPr="003961DA">
        <w:rPr>
          <w:rFonts w:asciiTheme="majorHAnsi" w:hAnsiTheme="majorHAnsi" w:cs="Tahoma"/>
          <w:sz w:val="24"/>
          <w:szCs w:val="24"/>
        </w:rPr>
        <w:t xml:space="preserve">- форма обратной связи «Обратиться в компанию» на сайте управляющей компании </w:t>
      </w:r>
      <w:r w:rsidR="003961DA">
        <w:rPr>
          <w:rFonts w:asciiTheme="majorHAnsi" w:hAnsiTheme="majorHAnsi" w:cs="Tahoma"/>
          <w:sz w:val="24"/>
          <w:szCs w:val="24"/>
        </w:rPr>
        <w:t xml:space="preserve">                               </w:t>
      </w:r>
      <w:r w:rsidRPr="003961DA">
        <w:rPr>
          <w:rFonts w:asciiTheme="majorHAnsi" w:hAnsiTheme="majorHAnsi" w:cs="Tahoma"/>
          <w:sz w:val="24"/>
          <w:szCs w:val="24"/>
        </w:rPr>
        <w:t>в разделе «Контактная информация»;</w:t>
      </w:r>
    </w:p>
    <w:p w14:paraId="55A544C6" w14:textId="77777777" w:rsidR="00392798" w:rsidRPr="003961DA" w:rsidRDefault="00392798" w:rsidP="00392798">
      <w:pPr>
        <w:pStyle w:val="ad"/>
        <w:spacing w:line="120" w:lineRule="auto"/>
        <w:jc w:val="both"/>
        <w:rPr>
          <w:rFonts w:asciiTheme="majorHAnsi" w:hAnsiTheme="majorHAnsi" w:cs="Tahoma"/>
          <w:sz w:val="24"/>
          <w:szCs w:val="24"/>
        </w:rPr>
      </w:pPr>
    </w:p>
    <w:p w14:paraId="5342DB96" w14:textId="494AF57A" w:rsidR="00392798" w:rsidRDefault="001A4099" w:rsidP="00392798">
      <w:pPr>
        <w:tabs>
          <w:tab w:val="left" w:pos="1134"/>
        </w:tabs>
        <w:spacing w:after="0" w:line="240" w:lineRule="auto"/>
        <w:jc w:val="both"/>
        <w:rPr>
          <w:rFonts w:ascii="Cambria" w:hAnsi="Cambria" w:cs="Tahoma"/>
          <w:b/>
          <w:bCs/>
          <w:i/>
        </w:rPr>
      </w:pPr>
      <w:r w:rsidRPr="003961DA">
        <w:rPr>
          <w:rFonts w:ascii="Cambria" w:hAnsi="Cambria" w:cs="Tahoma"/>
          <w:b/>
          <w:bCs/>
          <w:i/>
        </w:rPr>
        <w:t>2) в саморегулируемую организацию, членом которой является управляющая компания, одним из нижеуказанных способов</w:t>
      </w:r>
    </w:p>
    <w:p w14:paraId="0A796497" w14:textId="051C5DCE" w:rsidR="003961DA" w:rsidRDefault="003961DA" w:rsidP="00392798">
      <w:pPr>
        <w:tabs>
          <w:tab w:val="left" w:pos="1134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Tahoma"/>
          <w:bCs/>
        </w:rPr>
        <w:t>- офис (местонахождение)</w:t>
      </w:r>
      <w:r w:rsidR="00392798">
        <w:rPr>
          <w:rFonts w:ascii="Cambria" w:hAnsi="Cambria" w:cs="Tahoma"/>
          <w:bCs/>
        </w:rPr>
        <w:t xml:space="preserve"> Национальной</w:t>
      </w:r>
      <w:r>
        <w:rPr>
          <w:rFonts w:ascii="Cambria" w:hAnsi="Cambria" w:cs="Tahoma"/>
          <w:bCs/>
        </w:rPr>
        <w:t xml:space="preserve"> ассоциации участников фондового рынка (НАУФОР): </w:t>
      </w:r>
      <w:r w:rsidRPr="00902A9D">
        <w:rPr>
          <w:rFonts w:ascii="Cambria" w:hAnsi="Cambria"/>
          <w:sz w:val="24"/>
          <w:szCs w:val="24"/>
        </w:rPr>
        <w:t xml:space="preserve">129090, г. Москва, 1-й </w:t>
      </w:r>
      <w:proofErr w:type="spellStart"/>
      <w:r>
        <w:rPr>
          <w:rFonts w:ascii="Cambria" w:hAnsi="Cambria"/>
          <w:sz w:val="24"/>
          <w:szCs w:val="24"/>
        </w:rPr>
        <w:t>Коптельский</w:t>
      </w:r>
      <w:proofErr w:type="spellEnd"/>
      <w:r>
        <w:rPr>
          <w:rFonts w:ascii="Cambria" w:hAnsi="Cambria"/>
          <w:sz w:val="24"/>
          <w:szCs w:val="24"/>
        </w:rPr>
        <w:t xml:space="preserve"> пер., д. 18, стр. 1;</w:t>
      </w:r>
    </w:p>
    <w:p w14:paraId="0E4B7D52" w14:textId="33697F1E" w:rsidR="003961DA" w:rsidRDefault="003961DA" w:rsidP="003961DA">
      <w:pPr>
        <w:tabs>
          <w:tab w:val="left" w:pos="1134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почтовое отправление на адрес: </w:t>
      </w:r>
      <w:r w:rsidRPr="00902A9D">
        <w:rPr>
          <w:rFonts w:ascii="Cambria" w:hAnsi="Cambria"/>
          <w:sz w:val="24"/>
          <w:szCs w:val="24"/>
        </w:rPr>
        <w:t xml:space="preserve">129090, г. Москва, 1-й </w:t>
      </w:r>
      <w:proofErr w:type="spellStart"/>
      <w:r>
        <w:rPr>
          <w:rFonts w:ascii="Cambria" w:hAnsi="Cambria"/>
          <w:sz w:val="24"/>
          <w:szCs w:val="24"/>
        </w:rPr>
        <w:t>Коптельский</w:t>
      </w:r>
      <w:proofErr w:type="spellEnd"/>
      <w:r>
        <w:rPr>
          <w:rFonts w:ascii="Cambria" w:hAnsi="Cambria"/>
          <w:sz w:val="24"/>
          <w:szCs w:val="24"/>
        </w:rPr>
        <w:t xml:space="preserve"> пер., д. 18, стр. 1;</w:t>
      </w:r>
    </w:p>
    <w:p w14:paraId="713E83AD" w14:textId="064E85A1" w:rsidR="003961DA" w:rsidRDefault="003961DA" w:rsidP="00392798">
      <w:pPr>
        <w:tabs>
          <w:tab w:val="left" w:pos="1134"/>
        </w:tabs>
        <w:spacing w:after="0" w:line="120" w:lineRule="auto"/>
        <w:jc w:val="both"/>
        <w:rPr>
          <w:rFonts w:ascii="Cambria" w:hAnsi="Cambria"/>
          <w:sz w:val="24"/>
          <w:szCs w:val="24"/>
        </w:rPr>
      </w:pPr>
    </w:p>
    <w:p w14:paraId="28874414" w14:textId="6D8E1BEA" w:rsidR="003961DA" w:rsidRPr="00392798" w:rsidRDefault="003961DA" w:rsidP="00392798">
      <w:pPr>
        <w:tabs>
          <w:tab w:val="left" w:pos="1134"/>
        </w:tabs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392798">
        <w:rPr>
          <w:rFonts w:ascii="Cambria" w:hAnsi="Cambria"/>
          <w:b/>
          <w:i/>
          <w:sz w:val="24"/>
          <w:szCs w:val="24"/>
        </w:rPr>
        <w:t>3) в Службу Банка России по защите прав потребителей и обеспечения доступности финансовых услуг</w:t>
      </w:r>
      <w:r w:rsidR="00392798" w:rsidRPr="00392798">
        <w:rPr>
          <w:rFonts w:ascii="Cambria" w:hAnsi="Cambria"/>
          <w:b/>
          <w:i/>
          <w:sz w:val="24"/>
          <w:szCs w:val="24"/>
        </w:rPr>
        <w:t xml:space="preserve"> одним из нижеуказанных способов</w:t>
      </w:r>
    </w:p>
    <w:p w14:paraId="32AB166D" w14:textId="5F95CFAC" w:rsidR="003961DA" w:rsidRDefault="003961DA" w:rsidP="00392798">
      <w:pPr>
        <w:tabs>
          <w:tab w:val="left" w:pos="1134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почтовое отправление на адрес: 107031, г. Москва, </w:t>
      </w:r>
      <w:proofErr w:type="spellStart"/>
      <w:r>
        <w:rPr>
          <w:rFonts w:ascii="Cambria" w:hAnsi="Cambria"/>
          <w:sz w:val="24"/>
          <w:szCs w:val="24"/>
        </w:rPr>
        <w:t>Неглинная</w:t>
      </w:r>
      <w:proofErr w:type="spellEnd"/>
      <w:r>
        <w:rPr>
          <w:rFonts w:ascii="Cambria" w:hAnsi="Cambria"/>
          <w:sz w:val="24"/>
          <w:szCs w:val="24"/>
        </w:rPr>
        <w:t xml:space="preserve"> ул., д. 12;</w:t>
      </w:r>
    </w:p>
    <w:p w14:paraId="63C03ECC" w14:textId="551D06A1" w:rsidR="001B6275" w:rsidRDefault="003961DA" w:rsidP="00CB654D">
      <w:pPr>
        <w:tabs>
          <w:tab w:val="left" w:pos="1134"/>
        </w:tabs>
        <w:spacing w:after="0" w:line="240" w:lineRule="auto"/>
        <w:jc w:val="both"/>
        <w:rPr>
          <w:rFonts w:ascii="Cambria" w:hAnsi="Cambria" w:cs="Tahoma"/>
          <w:bCs/>
        </w:rPr>
      </w:pPr>
      <w:r>
        <w:rPr>
          <w:rFonts w:ascii="Cambria" w:hAnsi="Cambria"/>
          <w:sz w:val="24"/>
          <w:szCs w:val="24"/>
        </w:rPr>
        <w:t>- форма обратной связи «Интернет-приемная»</w:t>
      </w:r>
      <w:r w:rsidR="00392798">
        <w:rPr>
          <w:rFonts w:ascii="Cambria" w:hAnsi="Cambria"/>
          <w:sz w:val="24"/>
          <w:szCs w:val="24"/>
        </w:rPr>
        <w:t xml:space="preserve"> на сайте Банка России.</w:t>
      </w:r>
    </w:p>
    <w:p w14:paraId="55942F5F" w14:textId="77777777" w:rsidR="00CB654D" w:rsidRPr="00C77D50" w:rsidRDefault="00CB654D" w:rsidP="00CB654D">
      <w:pPr>
        <w:tabs>
          <w:tab w:val="left" w:pos="1134"/>
        </w:tabs>
        <w:spacing w:after="0" w:line="240" w:lineRule="auto"/>
        <w:jc w:val="both"/>
        <w:rPr>
          <w:rFonts w:ascii="Cambria" w:hAnsi="Cambria" w:cs="Tahoma"/>
          <w:bCs/>
        </w:rPr>
      </w:pPr>
    </w:p>
    <w:p w14:paraId="387B49C6" w14:textId="1E78C437" w:rsidR="00392798" w:rsidRPr="003961DA" w:rsidRDefault="00392798" w:rsidP="00392798">
      <w:pPr>
        <w:spacing w:after="0" w:line="240" w:lineRule="auto"/>
        <w:contextualSpacing/>
        <w:jc w:val="both"/>
        <w:rPr>
          <w:rFonts w:asciiTheme="majorHAnsi" w:hAnsiTheme="majorHAnsi" w:cs="Tahoma"/>
          <w:b/>
          <w:sz w:val="26"/>
          <w:szCs w:val="26"/>
          <w:u w:val="single"/>
        </w:rPr>
      </w:pPr>
      <w:bookmarkStart w:id="0" w:name="_Hlk58861082"/>
      <w:r>
        <w:rPr>
          <w:rFonts w:asciiTheme="majorHAnsi" w:hAnsiTheme="majorHAnsi" w:cs="Tahoma"/>
          <w:b/>
          <w:sz w:val="26"/>
          <w:szCs w:val="26"/>
          <w:u w:val="single"/>
        </w:rPr>
        <w:t>Способ 2. У</w:t>
      </w:r>
      <w:r w:rsidRPr="003961DA">
        <w:rPr>
          <w:rFonts w:asciiTheme="majorHAnsi" w:hAnsiTheme="majorHAnsi" w:cs="Tahoma"/>
          <w:b/>
          <w:sz w:val="26"/>
          <w:szCs w:val="26"/>
          <w:u w:val="single"/>
        </w:rPr>
        <w:t>регулирование спора</w:t>
      </w:r>
      <w:r>
        <w:rPr>
          <w:rFonts w:asciiTheme="majorHAnsi" w:hAnsiTheme="majorHAnsi" w:cs="Tahoma"/>
          <w:b/>
          <w:sz w:val="26"/>
          <w:szCs w:val="26"/>
          <w:u w:val="single"/>
        </w:rPr>
        <w:t xml:space="preserve"> в судебном порядке</w:t>
      </w:r>
    </w:p>
    <w:p w14:paraId="1C120019" w14:textId="77777777" w:rsidR="00392798" w:rsidRDefault="00392798" w:rsidP="00392798">
      <w:pPr>
        <w:spacing w:after="0" w:line="240" w:lineRule="auto"/>
        <w:ind w:firstLine="709"/>
        <w:contextualSpacing/>
        <w:jc w:val="both"/>
        <w:rPr>
          <w:rFonts w:asciiTheme="majorHAnsi" w:hAnsiTheme="majorHAnsi" w:cs="Tahoma"/>
          <w:sz w:val="24"/>
          <w:szCs w:val="24"/>
        </w:rPr>
      </w:pPr>
    </w:p>
    <w:p w14:paraId="35F19CAB" w14:textId="77DC318C" w:rsidR="00392798" w:rsidRPr="00392798" w:rsidRDefault="00392798" w:rsidP="00E86EDD">
      <w:pPr>
        <w:spacing w:after="0" w:line="240" w:lineRule="auto"/>
        <w:ind w:firstLine="708"/>
        <w:contextualSpacing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В</w:t>
      </w:r>
      <w:r w:rsidRPr="00392798">
        <w:rPr>
          <w:rFonts w:asciiTheme="majorHAnsi" w:hAnsiTheme="majorHAnsi" w:cs="Tahoma"/>
          <w:sz w:val="24"/>
          <w:szCs w:val="24"/>
        </w:rPr>
        <w:t xml:space="preserve"> целях урегулирования любых претензий,</w:t>
      </w:r>
      <w:r>
        <w:rPr>
          <w:rFonts w:asciiTheme="majorHAnsi" w:hAnsiTheme="majorHAnsi" w:cs="Tahoma"/>
          <w:sz w:val="24"/>
          <w:szCs w:val="24"/>
        </w:rPr>
        <w:t xml:space="preserve"> связанных с деятельностью управляющей компании</w:t>
      </w:r>
      <w:r w:rsidRPr="00392798">
        <w:rPr>
          <w:rFonts w:asciiTheme="majorHAnsi" w:hAnsiTheme="majorHAnsi" w:cs="Tahoma"/>
          <w:sz w:val="24"/>
          <w:szCs w:val="24"/>
        </w:rPr>
        <w:t xml:space="preserve">, </w:t>
      </w:r>
      <w:r>
        <w:rPr>
          <w:rFonts w:asciiTheme="majorHAnsi" w:hAnsiTheme="majorHAnsi" w:cs="Tahoma"/>
          <w:sz w:val="24"/>
          <w:szCs w:val="24"/>
        </w:rPr>
        <w:t>п</w:t>
      </w:r>
      <w:r w:rsidRPr="00392798">
        <w:rPr>
          <w:rFonts w:asciiTheme="majorHAnsi" w:hAnsiTheme="majorHAnsi" w:cs="Tahoma"/>
          <w:sz w:val="24"/>
          <w:szCs w:val="24"/>
        </w:rPr>
        <w:t xml:space="preserve">олучатель финансовой услуги вправе обратиться в суд </w:t>
      </w:r>
      <w:r w:rsidR="00E86EDD">
        <w:rPr>
          <w:rFonts w:asciiTheme="majorHAnsi" w:hAnsiTheme="majorHAnsi" w:cs="Tahoma"/>
          <w:sz w:val="24"/>
          <w:szCs w:val="24"/>
        </w:rPr>
        <w:t xml:space="preserve">                                   </w:t>
      </w:r>
      <w:proofErr w:type="gramStart"/>
      <w:r w:rsidR="00E86EDD">
        <w:rPr>
          <w:rFonts w:asciiTheme="majorHAnsi" w:hAnsiTheme="majorHAnsi" w:cs="Tahoma"/>
          <w:sz w:val="24"/>
          <w:szCs w:val="24"/>
        </w:rPr>
        <w:t xml:space="preserve">   </w:t>
      </w:r>
      <w:r w:rsidRPr="00392798">
        <w:rPr>
          <w:rFonts w:asciiTheme="majorHAnsi" w:hAnsiTheme="majorHAnsi" w:cs="Tahoma"/>
          <w:sz w:val="24"/>
          <w:szCs w:val="24"/>
        </w:rPr>
        <w:t>(</w:t>
      </w:r>
      <w:proofErr w:type="gramEnd"/>
      <w:r w:rsidRPr="00392798">
        <w:rPr>
          <w:rFonts w:asciiTheme="majorHAnsi" w:hAnsiTheme="majorHAnsi" w:cs="Tahoma"/>
          <w:sz w:val="24"/>
          <w:szCs w:val="24"/>
        </w:rPr>
        <w:t>с обязательным соблюдением досудебного порядка урегулирования по спорам, установленным Феде</w:t>
      </w:r>
      <w:r>
        <w:rPr>
          <w:rFonts w:asciiTheme="majorHAnsi" w:hAnsiTheme="majorHAnsi" w:cs="Tahoma"/>
          <w:sz w:val="24"/>
          <w:szCs w:val="24"/>
        </w:rPr>
        <w:t>ральным законом от 04.06.2018</w:t>
      </w:r>
      <w:r w:rsidRPr="00392798">
        <w:rPr>
          <w:rFonts w:asciiTheme="majorHAnsi" w:hAnsiTheme="majorHAnsi" w:cs="Tahoma"/>
          <w:sz w:val="24"/>
          <w:szCs w:val="24"/>
        </w:rPr>
        <w:t xml:space="preserve"> № 123-ФЗ «Об уполномоченном </w:t>
      </w:r>
      <w:r w:rsidR="00E86EDD">
        <w:rPr>
          <w:rFonts w:asciiTheme="majorHAnsi" w:hAnsiTheme="majorHAnsi" w:cs="Tahoma"/>
          <w:sz w:val="24"/>
          <w:szCs w:val="24"/>
        </w:rPr>
        <w:t xml:space="preserve">                              </w:t>
      </w:r>
      <w:r w:rsidRPr="00392798">
        <w:rPr>
          <w:rFonts w:asciiTheme="majorHAnsi" w:hAnsiTheme="majorHAnsi" w:cs="Tahoma"/>
          <w:sz w:val="24"/>
          <w:szCs w:val="24"/>
        </w:rPr>
        <w:t>по правам потребителей финансовых услуг»).</w:t>
      </w:r>
    </w:p>
    <w:p w14:paraId="10139EE8" w14:textId="54D8A319" w:rsidR="00D71B2E" w:rsidRDefault="00E86EDD" w:rsidP="00C77D50">
      <w:pPr>
        <w:spacing w:after="0" w:line="240" w:lineRule="auto"/>
        <w:ind w:firstLine="709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Споры управляющей компании</w:t>
      </w:r>
      <w:r w:rsidR="00392798" w:rsidRPr="00392798">
        <w:rPr>
          <w:rFonts w:asciiTheme="majorHAnsi" w:hAnsiTheme="majorHAnsi" w:cs="Tahoma"/>
          <w:sz w:val="24"/>
          <w:szCs w:val="24"/>
        </w:rPr>
        <w:t xml:space="preserve"> с физическими и юридическими лицами рассматриваются в суде в порядке, предусмотренном законодательством Российской Федерации.</w:t>
      </w:r>
    </w:p>
    <w:p w14:paraId="10C6B761" w14:textId="77777777" w:rsidR="00C77D50" w:rsidRPr="00C77D50" w:rsidRDefault="00C77D50" w:rsidP="00C77D50">
      <w:pPr>
        <w:spacing w:after="0" w:line="240" w:lineRule="auto"/>
        <w:ind w:firstLine="709"/>
        <w:jc w:val="both"/>
        <w:rPr>
          <w:rFonts w:asciiTheme="majorHAnsi" w:hAnsiTheme="majorHAnsi" w:cs="Tahoma"/>
          <w:sz w:val="24"/>
          <w:szCs w:val="24"/>
        </w:rPr>
      </w:pPr>
      <w:bookmarkStart w:id="1" w:name="_GoBack"/>
      <w:bookmarkEnd w:id="1"/>
    </w:p>
    <w:bookmarkEnd w:id="0"/>
    <w:sectPr w:rsidR="00C77D50" w:rsidRPr="00C77D50" w:rsidSect="00002C0E">
      <w:pgSz w:w="11906" w:h="16838"/>
      <w:pgMar w:top="851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206D"/>
    <w:multiLevelType w:val="hybridMultilevel"/>
    <w:tmpl w:val="D31A37E4"/>
    <w:lvl w:ilvl="0" w:tplc="AFBAEBB2">
      <w:start w:val="4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245D8"/>
    <w:multiLevelType w:val="hybridMultilevel"/>
    <w:tmpl w:val="3C1667E8"/>
    <w:lvl w:ilvl="0" w:tplc="1ECCBC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ECCBC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81DE3"/>
    <w:multiLevelType w:val="hybridMultilevel"/>
    <w:tmpl w:val="7BA6213E"/>
    <w:lvl w:ilvl="0" w:tplc="1ECCBC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C5DE4"/>
    <w:multiLevelType w:val="hybridMultilevel"/>
    <w:tmpl w:val="A7EA6F7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8A3BAB"/>
    <w:multiLevelType w:val="hybridMultilevel"/>
    <w:tmpl w:val="513C01F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16"/>
    <w:rsid w:val="00002C0E"/>
    <w:rsid w:val="00003A16"/>
    <w:rsid w:val="00010EE2"/>
    <w:rsid w:val="000710E7"/>
    <w:rsid w:val="0007733A"/>
    <w:rsid w:val="000935C8"/>
    <w:rsid w:val="000A0034"/>
    <w:rsid w:val="000B031E"/>
    <w:rsid w:val="000B322F"/>
    <w:rsid w:val="000C71C5"/>
    <w:rsid w:val="000F4DCD"/>
    <w:rsid w:val="000F4F6A"/>
    <w:rsid w:val="00104A08"/>
    <w:rsid w:val="0011046B"/>
    <w:rsid w:val="00131BED"/>
    <w:rsid w:val="00140DC7"/>
    <w:rsid w:val="0014620B"/>
    <w:rsid w:val="00164E67"/>
    <w:rsid w:val="001A4099"/>
    <w:rsid w:val="001B6275"/>
    <w:rsid w:val="001D7236"/>
    <w:rsid w:val="001E2CBA"/>
    <w:rsid w:val="001E35FB"/>
    <w:rsid w:val="001E4CD5"/>
    <w:rsid w:val="001F18F2"/>
    <w:rsid w:val="0022761C"/>
    <w:rsid w:val="00232F97"/>
    <w:rsid w:val="00247BE1"/>
    <w:rsid w:val="00252C37"/>
    <w:rsid w:val="00254E59"/>
    <w:rsid w:val="002559E7"/>
    <w:rsid w:val="00256260"/>
    <w:rsid w:val="00260B34"/>
    <w:rsid w:val="00264F2A"/>
    <w:rsid w:val="002757AF"/>
    <w:rsid w:val="00282464"/>
    <w:rsid w:val="002A24E5"/>
    <w:rsid w:val="002A4893"/>
    <w:rsid w:val="002A5861"/>
    <w:rsid w:val="002A7E24"/>
    <w:rsid w:val="002B7DFE"/>
    <w:rsid w:val="002C5A01"/>
    <w:rsid w:val="002E36CF"/>
    <w:rsid w:val="002F1B3A"/>
    <w:rsid w:val="0031453E"/>
    <w:rsid w:val="003178C0"/>
    <w:rsid w:val="00322388"/>
    <w:rsid w:val="00392798"/>
    <w:rsid w:val="003943EC"/>
    <w:rsid w:val="003961DA"/>
    <w:rsid w:val="003A23FE"/>
    <w:rsid w:val="003A3157"/>
    <w:rsid w:val="003B6A01"/>
    <w:rsid w:val="003C34A4"/>
    <w:rsid w:val="003C622F"/>
    <w:rsid w:val="003C68D6"/>
    <w:rsid w:val="003F5534"/>
    <w:rsid w:val="00402198"/>
    <w:rsid w:val="00413D7E"/>
    <w:rsid w:val="00433D4F"/>
    <w:rsid w:val="004406B4"/>
    <w:rsid w:val="00451361"/>
    <w:rsid w:val="0047557F"/>
    <w:rsid w:val="00476FB5"/>
    <w:rsid w:val="004D77F5"/>
    <w:rsid w:val="004F04CF"/>
    <w:rsid w:val="00512CEF"/>
    <w:rsid w:val="00522ECC"/>
    <w:rsid w:val="00561B9F"/>
    <w:rsid w:val="0056787D"/>
    <w:rsid w:val="005760B0"/>
    <w:rsid w:val="0057799C"/>
    <w:rsid w:val="00585675"/>
    <w:rsid w:val="00587784"/>
    <w:rsid w:val="00596D1D"/>
    <w:rsid w:val="00610CE1"/>
    <w:rsid w:val="006120BA"/>
    <w:rsid w:val="00636B4C"/>
    <w:rsid w:val="00645DAE"/>
    <w:rsid w:val="006501FE"/>
    <w:rsid w:val="0065699D"/>
    <w:rsid w:val="00665E34"/>
    <w:rsid w:val="006A0681"/>
    <w:rsid w:val="006A167D"/>
    <w:rsid w:val="006E4989"/>
    <w:rsid w:val="006F3F83"/>
    <w:rsid w:val="006F505C"/>
    <w:rsid w:val="007403A4"/>
    <w:rsid w:val="007567AB"/>
    <w:rsid w:val="00756B52"/>
    <w:rsid w:val="00766A35"/>
    <w:rsid w:val="00775C8E"/>
    <w:rsid w:val="007821EB"/>
    <w:rsid w:val="007A4F1F"/>
    <w:rsid w:val="007D345A"/>
    <w:rsid w:val="007D690D"/>
    <w:rsid w:val="007D7827"/>
    <w:rsid w:val="007F1E00"/>
    <w:rsid w:val="007F1F4D"/>
    <w:rsid w:val="00806FD0"/>
    <w:rsid w:val="008120B2"/>
    <w:rsid w:val="00812DBC"/>
    <w:rsid w:val="00820D30"/>
    <w:rsid w:val="008374F2"/>
    <w:rsid w:val="00853D1B"/>
    <w:rsid w:val="00854979"/>
    <w:rsid w:val="00862FF6"/>
    <w:rsid w:val="00873EBC"/>
    <w:rsid w:val="008853CF"/>
    <w:rsid w:val="008962FE"/>
    <w:rsid w:val="008A7360"/>
    <w:rsid w:val="008B54E2"/>
    <w:rsid w:val="008C4C2F"/>
    <w:rsid w:val="008C7CEF"/>
    <w:rsid w:val="008D0799"/>
    <w:rsid w:val="008E4FE0"/>
    <w:rsid w:val="008F27F2"/>
    <w:rsid w:val="008F5C47"/>
    <w:rsid w:val="00933A81"/>
    <w:rsid w:val="00964394"/>
    <w:rsid w:val="00965429"/>
    <w:rsid w:val="00976074"/>
    <w:rsid w:val="009806B6"/>
    <w:rsid w:val="00980FDB"/>
    <w:rsid w:val="00985E44"/>
    <w:rsid w:val="009A32EC"/>
    <w:rsid w:val="009B3209"/>
    <w:rsid w:val="009D54E7"/>
    <w:rsid w:val="009D5725"/>
    <w:rsid w:val="009F7815"/>
    <w:rsid w:val="00A37A44"/>
    <w:rsid w:val="00A52F76"/>
    <w:rsid w:val="00A653A8"/>
    <w:rsid w:val="00A86CD5"/>
    <w:rsid w:val="00A970C9"/>
    <w:rsid w:val="00AC16FD"/>
    <w:rsid w:val="00AF4DE9"/>
    <w:rsid w:val="00B144A4"/>
    <w:rsid w:val="00B15F86"/>
    <w:rsid w:val="00B16E5B"/>
    <w:rsid w:val="00B37478"/>
    <w:rsid w:val="00B41BF6"/>
    <w:rsid w:val="00B4772C"/>
    <w:rsid w:val="00B64119"/>
    <w:rsid w:val="00B64C5E"/>
    <w:rsid w:val="00B73AF5"/>
    <w:rsid w:val="00B82735"/>
    <w:rsid w:val="00B96608"/>
    <w:rsid w:val="00BC2486"/>
    <w:rsid w:val="00BE0888"/>
    <w:rsid w:val="00C00186"/>
    <w:rsid w:val="00C01630"/>
    <w:rsid w:val="00C70860"/>
    <w:rsid w:val="00C72F34"/>
    <w:rsid w:val="00C77D50"/>
    <w:rsid w:val="00C9469F"/>
    <w:rsid w:val="00C95E7E"/>
    <w:rsid w:val="00CB654D"/>
    <w:rsid w:val="00CD0305"/>
    <w:rsid w:val="00CD2915"/>
    <w:rsid w:val="00CE31FA"/>
    <w:rsid w:val="00CF39DD"/>
    <w:rsid w:val="00D1338A"/>
    <w:rsid w:val="00D13ED7"/>
    <w:rsid w:val="00D25248"/>
    <w:rsid w:val="00D30166"/>
    <w:rsid w:val="00D4167A"/>
    <w:rsid w:val="00D71B2E"/>
    <w:rsid w:val="00D954C4"/>
    <w:rsid w:val="00D95932"/>
    <w:rsid w:val="00DA4FF5"/>
    <w:rsid w:val="00DB24C1"/>
    <w:rsid w:val="00DB3A6F"/>
    <w:rsid w:val="00DE3543"/>
    <w:rsid w:val="00E025B7"/>
    <w:rsid w:val="00E11086"/>
    <w:rsid w:val="00E3234A"/>
    <w:rsid w:val="00E32C4A"/>
    <w:rsid w:val="00E52358"/>
    <w:rsid w:val="00E657AB"/>
    <w:rsid w:val="00E7029F"/>
    <w:rsid w:val="00E70891"/>
    <w:rsid w:val="00E73F15"/>
    <w:rsid w:val="00E80326"/>
    <w:rsid w:val="00E80E24"/>
    <w:rsid w:val="00E826AD"/>
    <w:rsid w:val="00E83023"/>
    <w:rsid w:val="00E86132"/>
    <w:rsid w:val="00E86EDD"/>
    <w:rsid w:val="00EB0D04"/>
    <w:rsid w:val="00EB2631"/>
    <w:rsid w:val="00F164CB"/>
    <w:rsid w:val="00F621CF"/>
    <w:rsid w:val="00F63DB7"/>
    <w:rsid w:val="00F67742"/>
    <w:rsid w:val="00F70B0D"/>
    <w:rsid w:val="00F72EC4"/>
    <w:rsid w:val="00F84564"/>
    <w:rsid w:val="00F84D47"/>
    <w:rsid w:val="00FC0BA9"/>
    <w:rsid w:val="00FC6A35"/>
    <w:rsid w:val="00FF3CBB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2E1"/>
  <w15:docId w15:val="{B01AB77B-763C-4BC1-882C-F0977C71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16"/>
  </w:style>
  <w:style w:type="paragraph" w:styleId="3">
    <w:name w:val="heading 3"/>
    <w:basedOn w:val="a"/>
    <w:next w:val="a"/>
    <w:link w:val="30"/>
    <w:unhideWhenUsed/>
    <w:qFormat/>
    <w:rsid w:val="00E657AB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A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priceitem">
    <w:name w:val="price_item"/>
    <w:basedOn w:val="a"/>
    <w:rsid w:val="0082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20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657A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57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291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2CBA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7D69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690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690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69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690D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22761C"/>
    <w:rPr>
      <w:b/>
      <w:bCs/>
    </w:rPr>
  </w:style>
  <w:style w:type="paragraph" w:styleId="ad">
    <w:name w:val="Plain Text"/>
    <w:basedOn w:val="a"/>
    <w:link w:val="ae"/>
    <w:uiPriority w:val="99"/>
    <w:unhideWhenUsed/>
    <w:rsid w:val="00806FD0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806FD0"/>
    <w:rPr>
      <w:rFonts w:ascii="Calibri" w:hAnsi="Calibri"/>
      <w:szCs w:val="21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0219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D77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l.kvachyova</dc:creator>
  <cp:lastModifiedBy>Беляева Наталья Александровна</cp:lastModifiedBy>
  <cp:revision>4</cp:revision>
  <dcterms:created xsi:type="dcterms:W3CDTF">2022-03-30T09:44:00Z</dcterms:created>
  <dcterms:modified xsi:type="dcterms:W3CDTF">2022-03-31T09:24:00Z</dcterms:modified>
</cp:coreProperties>
</file>